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A38" w:rsidRPr="00E37A38" w:rsidRDefault="00E37A38" w:rsidP="00E37A38">
      <w:pPr>
        <w:pStyle w:val="a3"/>
        <w:rPr>
          <w:sz w:val="24"/>
          <w:szCs w:val="24"/>
        </w:rPr>
      </w:pPr>
      <w:r w:rsidRPr="00E37A38">
        <w:rPr>
          <w:shd w:val="clear" w:color="auto" w:fill="FFFFFF"/>
        </w:rPr>
        <w:t>Автомобильный бессмертный полк</w:t>
      </w:r>
      <w:r w:rsidRPr="00E37A38">
        <w:rPr>
          <w:sz w:val="23"/>
          <w:szCs w:val="23"/>
        </w:rPr>
        <w:br/>
      </w:r>
    </w:p>
    <w:p w:rsidR="00E37A38" w:rsidRPr="00E37A38" w:rsidRDefault="00A04038" w:rsidP="00E37A38">
      <w:pPr>
        <w:shd w:val="clear" w:color="auto" w:fill="FFFFFF"/>
        <w:spacing w:before="100" w:beforeAutospacing="1" w:after="150" w:line="300" w:lineRule="atLeast"/>
        <w:rPr>
          <w:rFonts w:ascii="Helvetica" w:eastAsia="Times New Roman" w:hAnsi="Helvetica" w:cs="Helvetica"/>
          <w:sz w:val="21"/>
          <w:szCs w:val="21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259715</wp:posOffset>
            </wp:positionV>
            <wp:extent cx="2277110" cy="2352675"/>
            <wp:effectExtent l="0" t="0" r="8890" b="9525"/>
            <wp:wrapTight wrapText="bothSides">
              <wp:wrapPolygon edited="0">
                <wp:start x="0" y="0"/>
                <wp:lineTo x="0" y="21513"/>
                <wp:lineTo x="21504" y="21513"/>
                <wp:lineTo x="21504" y="0"/>
                <wp:lineTo x="0" y="0"/>
              </wp:wrapPolygon>
            </wp:wrapTight>
            <wp:docPr id="1" name="Рисунок 1" descr="C:\Users\bearm_000\AppData\Local\Microsoft\Windows\INetCache\Content.Word\image-06-05-16-05-17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earm_000\AppData\Local\Microsoft\Windows\INetCache\Content.Word\image-06-05-16-05-17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7A38" w:rsidRPr="00E37A38">
        <w:rPr>
          <w:rFonts w:ascii="Helvetica" w:eastAsia="Times New Roman" w:hAnsi="Helvetica" w:cs="Helvetica"/>
          <w:sz w:val="21"/>
          <w:szCs w:val="21"/>
        </w:rPr>
        <w:t>7 мая сотрудники Отдельного батальона ДПС ГИБДД УВД по ЮВАО в преддверии празднования 71-й годовщины Победы в Великой Отечественной Войне 1941-1945 годов провели мероприятие «Автомобильный бессмертный полк». Данная акция стала одним из направлений по увековечиванию памяти погибших сотрудников в годы Полиции ВЕЛИКОЙ ВОЙНЫ Отечественной.</w:t>
      </w:r>
    </w:p>
    <w:p w:rsidR="00E37A38" w:rsidRPr="00E37A38" w:rsidRDefault="00E37A38" w:rsidP="00E37A38">
      <w:pPr>
        <w:shd w:val="clear" w:color="auto" w:fill="FFFFFF"/>
        <w:spacing w:beforeAutospacing="1" w:after="150" w:line="300" w:lineRule="atLeast"/>
        <w:rPr>
          <w:rFonts w:ascii="Helvetica" w:eastAsia="Times New Roman" w:hAnsi="Helvetica" w:cs="Helvetica"/>
          <w:sz w:val="21"/>
          <w:szCs w:val="21"/>
        </w:rPr>
      </w:pPr>
      <w:r w:rsidRPr="00E37A38">
        <w:rPr>
          <w:rFonts w:ascii="Helvetica" w:eastAsia="Times New Roman" w:hAnsi="Helvetica" w:cs="Helvetica"/>
          <w:sz w:val="21"/>
          <w:szCs w:val="21"/>
        </w:rPr>
        <w:t>В 13.00 в районе Печатники </w:t>
      </w:r>
      <w:proofErr w:type="spellStart"/>
      <w:r w:rsidRPr="00E37A38">
        <w:rPr>
          <w:rFonts w:ascii="Helvetica" w:eastAsia="Times New Roman" w:hAnsi="Helvetica" w:cs="Helvetica"/>
          <w:sz w:val="21"/>
          <w:szCs w:val="21"/>
        </w:rPr>
        <w:t>г.Москвы</w:t>
      </w:r>
      <w:proofErr w:type="spellEnd"/>
      <w:r w:rsidRPr="00E37A38">
        <w:rPr>
          <w:rFonts w:ascii="Helvetica" w:eastAsia="Times New Roman" w:hAnsi="Helvetica" w:cs="Helvetica"/>
          <w:sz w:val="21"/>
          <w:szCs w:val="21"/>
        </w:rPr>
        <w:t xml:space="preserve"> от улицы Полбина выехал кортеж гражданских и полицейских автомобилей, на которых находились фотографии сотрудников полиции, погибших в годы войны. Участниками акции стали все желающие. Кортеж в сопровождении машин ДПС проследовал по маршруту </w:t>
      </w:r>
      <w:proofErr w:type="spellStart"/>
      <w:r w:rsidRPr="00E37A38">
        <w:rPr>
          <w:rFonts w:ascii="Helvetica" w:eastAsia="Times New Roman" w:hAnsi="Helvetica" w:cs="Helvetica"/>
          <w:sz w:val="21"/>
          <w:szCs w:val="21"/>
        </w:rPr>
        <w:t>ул.Полбина</w:t>
      </w:r>
      <w:proofErr w:type="spellEnd"/>
      <w:r w:rsidRPr="00E37A38">
        <w:rPr>
          <w:rFonts w:ascii="Helvetica" w:eastAsia="Times New Roman" w:hAnsi="Helvetica" w:cs="Helvetica"/>
          <w:sz w:val="21"/>
          <w:szCs w:val="21"/>
        </w:rPr>
        <w:t> - ул. Шоссейная.</w:t>
      </w:r>
    </w:p>
    <w:p w:rsidR="00E37A38" w:rsidRPr="00E37A38" w:rsidRDefault="00E37A38" w:rsidP="00E37A38">
      <w:pPr>
        <w:shd w:val="clear" w:color="auto" w:fill="FFFFFF"/>
        <w:spacing w:before="100" w:beforeAutospacing="1" w:after="150" w:line="300" w:lineRule="atLeast"/>
        <w:rPr>
          <w:rFonts w:ascii="Helvetica" w:eastAsia="Times New Roman" w:hAnsi="Helvetica" w:cs="Helvetica"/>
          <w:sz w:val="21"/>
          <w:szCs w:val="21"/>
        </w:rPr>
      </w:pPr>
      <w:r w:rsidRPr="00E37A38">
        <w:rPr>
          <w:rFonts w:ascii="Helvetica" w:eastAsia="Times New Roman" w:hAnsi="Helvetica" w:cs="Helvetica"/>
          <w:sz w:val="21"/>
          <w:szCs w:val="21"/>
        </w:rPr>
        <w:t>Также во время мероприятия инспектора ДПС вручали водителям транспортным средств Георгиевские ленточки, как символ памяти о подвиге советского народа, совершенном в годы войны. В преддверии празднования Дня Победы акция «Георгиевская ленточка» ежегодно проводится по всей стране и сотрудники Госавтоинспекции ЮВАО, осознавая ее значимость, традиционно присоединились к ее проведению.</w:t>
      </w:r>
    </w:p>
    <w:p w:rsidR="00E006FA" w:rsidRDefault="00E006FA"/>
    <w:p w:rsidR="00E37A38" w:rsidRDefault="00E37A38">
      <w:pPr>
        <w:rPr>
          <w:rStyle w:val="a5"/>
          <w:rFonts w:ascii="Arial" w:hAnsi="Arial" w:cs="Arial"/>
          <w:color w:val="660099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5" w:tgtFrame="_blank" w:history="1">
        <w:r>
          <w:rPr>
            <w:rStyle w:val="a5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6C6BAD" w:rsidRDefault="006C6BAD">
      <w:pPr>
        <w:rPr>
          <w:rStyle w:val="a5"/>
          <w:rFonts w:ascii="Arial" w:hAnsi="Arial" w:cs="Arial"/>
          <w:color w:val="660099"/>
          <w:sz w:val="23"/>
          <w:szCs w:val="23"/>
          <w:shd w:val="clear" w:color="auto" w:fill="FFFFFF"/>
        </w:rPr>
      </w:pPr>
      <w:r>
        <w:rPr>
          <w:rStyle w:val="a5"/>
          <w:rFonts w:ascii="Arial" w:hAnsi="Arial" w:cs="Arial"/>
          <w:color w:val="660099"/>
          <w:sz w:val="23"/>
          <w:szCs w:val="23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3.25pt;height:265.5pt">
            <v:imagedata r:id="rId6" o:title="image-06-05-16-05-17-2"/>
          </v:shape>
        </w:pict>
      </w:r>
    </w:p>
    <w:p w:rsidR="00A04038" w:rsidRDefault="006C6BAD">
      <w:bookmarkStart w:id="0" w:name="_GoBack"/>
      <w:r>
        <w:rPr>
          <w:noProof/>
          <w:shd w:val="clear" w:color="auto" w:fill="FFFFFF"/>
        </w:rPr>
        <w:lastRenderedPageBreak/>
        <w:drawing>
          <wp:inline distT="0" distB="0" distL="0" distR="0">
            <wp:extent cx="5924550" cy="3333750"/>
            <wp:effectExtent l="0" t="0" r="0" b="0"/>
            <wp:docPr id="2" name="Рисунок 2" descr="C:\Users\bearm_000\AppData\Local\Microsoft\Windows\INetCache\Content.Word\20160505_22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arm_000\AppData\Local\Microsoft\Windows\INetCache\Content.Word\20160505_2204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04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0000000000000"/>
    <w:charset w:val="CC"/>
    <w:family w:val="swiss"/>
    <w:pitch w:val="variable"/>
    <w:sig w:usb0="A0002AAF" w:usb1="10002048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52"/>
    <w:rsid w:val="006C6BAD"/>
    <w:rsid w:val="00831C52"/>
    <w:rsid w:val="00A04038"/>
    <w:rsid w:val="00E006FA"/>
    <w:rsid w:val="00E3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FB9AA-D9A2-4E52-96A6-A3AB50C9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37A38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37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ple-converted-space">
    <w:name w:val="apple-converted-space"/>
    <w:basedOn w:val="a0"/>
    <w:rsid w:val="00E37A38"/>
  </w:style>
  <w:style w:type="character" w:customStyle="1" w:styleId="wmi-callto">
    <w:name w:val="wmi-callto"/>
    <w:basedOn w:val="a0"/>
    <w:rsid w:val="00E37A38"/>
  </w:style>
  <w:style w:type="character" w:styleId="a5">
    <w:name w:val="Hyperlink"/>
    <w:basedOn w:val="a0"/>
    <w:uiPriority w:val="99"/>
    <w:semiHidden/>
    <w:unhideWhenUsed/>
    <w:rsid w:val="00E37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4</cp:revision>
  <dcterms:created xsi:type="dcterms:W3CDTF">2016-05-12T20:15:00Z</dcterms:created>
  <dcterms:modified xsi:type="dcterms:W3CDTF">2016-05-12T20:25:00Z</dcterms:modified>
</cp:coreProperties>
</file>